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>
          <w:sz w:val="44"/>
          <w:szCs w:val="44"/>
          <w:rtl w:val="0"/>
        </w:rPr>
        <w:t xml:space="preserve">Tam O’Shanter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How is Meg being described? </w:t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24003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400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Weel mounted on his gray mare, Meg--</w:t>
      </w:r>
    </w:p>
    <w:p w:rsidR="00000000" w:rsidDel="00000000" w:rsidP="00000000" w:rsidRDefault="00000000" w:rsidRPr="00000000" w14:paraId="00000006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better never lifted leg--</w:t>
      </w:r>
    </w:p>
    <w:p w:rsidR="00000000" w:rsidDel="00000000" w:rsidP="00000000" w:rsidRDefault="00000000" w:rsidRPr="00000000" w14:paraId="00000007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Tam skelpit on thro' dub and mire;</w:t>
      </w:r>
    </w:p>
    <w:p w:rsidR="00000000" w:rsidDel="00000000" w:rsidP="00000000" w:rsidRDefault="00000000" w:rsidRPr="00000000" w14:paraId="00000008">
      <w:pPr>
        <w:jc w:val="center"/>
        <w:rPr/>
      </w:pPr>
      <w:r w:rsidDel="00000000" w:rsidR="00000000" w:rsidRPr="00000000">
        <w:rPr>
          <w:sz w:val="21"/>
          <w:szCs w:val="21"/>
          <w:rtl w:val="0"/>
        </w:rPr>
        <w:t xml:space="preserve">Despisin' wind and rain and fire.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left"/>
        <w:rPr/>
      </w:pPr>
      <w:r w:rsidDel="00000000" w:rsidR="00000000" w:rsidRPr="00000000">
        <w:rPr>
          <w:rtl w:val="0"/>
        </w:rPr>
        <w:t xml:space="preserve">Tam is holding on to his good hat., but why was he looking back?</w:t>
      </w:r>
    </w:p>
    <w:p w:rsidR="00000000" w:rsidDel="00000000" w:rsidP="00000000" w:rsidRDefault="00000000" w:rsidRPr="00000000" w14:paraId="0000000B">
      <w:pPr>
        <w:jc w:val="left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19051</wp:posOffset>
            </wp:positionH>
            <wp:positionV relativeFrom="paragraph">
              <wp:posOffset>114300</wp:posOffset>
            </wp:positionV>
            <wp:extent cx="4905375" cy="5141680"/>
            <wp:effectExtent b="0" l="0" r="0" t="0"/>
            <wp:wrapSquare wrapText="bothSides" distB="114300" distT="114300" distL="114300" distR="11430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51416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C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left"/>
        <w:rPr/>
        <w:sectPr>
          <w:pgSz w:h="16834" w:w="11909" w:orient="portrait"/>
          <w:pgMar w:bottom="1440" w:top="1440" w:left="1440" w:right="1440" w:header="72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Whiles holding fast his gude blue bonnet;</w:t>
      </w:r>
    </w:p>
    <w:p w:rsidR="00000000" w:rsidDel="00000000" w:rsidP="00000000" w:rsidRDefault="00000000" w:rsidRPr="00000000" w14:paraId="00000010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Whiles crooning o'er some auld Scots sonnet;</w:t>
      </w:r>
    </w:p>
    <w:p w:rsidR="00000000" w:rsidDel="00000000" w:rsidP="00000000" w:rsidRDefault="00000000" w:rsidRPr="00000000" w14:paraId="00000011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Whiles glowring round wi' prudent cares,</w:t>
      </w:r>
    </w:p>
    <w:p w:rsidR="00000000" w:rsidDel="00000000" w:rsidP="00000000" w:rsidRDefault="00000000" w:rsidRPr="00000000" w14:paraId="00000012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Lest bogles catch him unawares:</w:t>
      </w:r>
    </w:p>
    <w:p w:rsidR="00000000" w:rsidDel="00000000" w:rsidP="00000000" w:rsidRDefault="00000000" w:rsidRPr="00000000" w14:paraId="00000013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Kirk-Alloway was drawing nigh,</w:t>
      </w:r>
    </w:p>
    <w:p w:rsidR="00000000" w:rsidDel="00000000" w:rsidP="00000000" w:rsidRDefault="00000000" w:rsidRPr="00000000" w14:paraId="00000014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Whare ghaists and houlets nightly cry.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Reorder what he passes as he travels.</w:t>
      </w:r>
    </w:p>
    <w:p w:rsidR="00000000" w:rsidDel="00000000" w:rsidP="00000000" w:rsidRDefault="00000000" w:rsidRPr="00000000" w14:paraId="00000017">
      <w:pPr>
        <w:widowControl w:val="0"/>
        <w:spacing w:line="240" w:lineRule="auto"/>
        <w:rPr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spacing w:line="240" w:lineRule="auto"/>
        <w:rPr>
          <w:sz w:val="60"/>
          <w:szCs w:val="60"/>
        </w:rPr>
      </w:pPr>
      <w:r w:rsidDel="00000000" w:rsidR="00000000" w:rsidRPr="00000000">
        <w:rPr>
          <w:sz w:val="60"/>
          <w:szCs w:val="60"/>
        </w:rPr>
        <w:drawing>
          <wp:inline distB="114300" distT="114300" distL="114300" distR="114300">
            <wp:extent cx="5731200" cy="613410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13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By this time he was cross the ford,</w:t>
      </w:r>
    </w:p>
    <w:p w:rsidR="00000000" w:rsidDel="00000000" w:rsidP="00000000" w:rsidRDefault="00000000" w:rsidRPr="00000000" w14:paraId="0000001A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Whare, in the snaw, the chapman smoor'd;</w:t>
      </w:r>
    </w:p>
    <w:p w:rsidR="00000000" w:rsidDel="00000000" w:rsidP="00000000" w:rsidRDefault="00000000" w:rsidRPr="00000000" w14:paraId="0000001B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past the birks and meikle stane,</w:t>
      </w:r>
    </w:p>
    <w:p w:rsidR="00000000" w:rsidDel="00000000" w:rsidP="00000000" w:rsidRDefault="00000000" w:rsidRPr="00000000" w14:paraId="0000001C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Whare drunken Chairlie brak 's neck-bane;</w:t>
      </w:r>
    </w:p>
    <w:p w:rsidR="00000000" w:rsidDel="00000000" w:rsidP="00000000" w:rsidRDefault="00000000" w:rsidRPr="00000000" w14:paraId="0000001D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thro' the whins, and by the cairn,</w:t>
      </w:r>
    </w:p>
    <w:p w:rsidR="00000000" w:rsidDel="00000000" w:rsidP="00000000" w:rsidRDefault="00000000" w:rsidRPr="00000000" w14:paraId="0000001E">
      <w:pPr>
        <w:widowControl w:val="0"/>
        <w:spacing w:line="240" w:lineRule="auto"/>
        <w:rPr>
          <w:sz w:val="60"/>
          <w:szCs w:val="60"/>
        </w:rPr>
      </w:pPr>
      <w:r w:rsidDel="00000000" w:rsidR="00000000" w:rsidRPr="00000000">
        <w:rPr>
          <w:sz w:val="21"/>
          <w:szCs w:val="21"/>
          <w:rtl w:val="0"/>
        </w:rPr>
        <w:t xml:space="preserve">Whare hunters fand the murder'd bairn;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widowControl w:val="0"/>
        <w:spacing w:line="240" w:lineRule="auto"/>
        <w:rPr>
          <w:sz w:val="60"/>
          <w:szCs w:val="60"/>
        </w:rPr>
      </w:pPr>
      <w:r w:rsidDel="00000000" w:rsidR="00000000" w:rsidRPr="00000000">
        <w:rPr>
          <w:sz w:val="60"/>
          <w:szCs w:val="60"/>
        </w:rPr>
        <w:drawing>
          <wp:inline distB="114300" distT="114300" distL="114300" distR="114300">
            <wp:extent cx="5731200" cy="2235200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23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near the thorn, aboon the well,</w:t>
      </w:r>
    </w:p>
    <w:p w:rsidR="00000000" w:rsidDel="00000000" w:rsidP="00000000" w:rsidRDefault="00000000" w:rsidRPr="00000000" w14:paraId="00000021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Whare Mungo's mither hang'd hersel'.--</w:t>
      </w:r>
    </w:p>
    <w:p w:rsidR="00000000" w:rsidDel="00000000" w:rsidP="00000000" w:rsidRDefault="00000000" w:rsidRPr="00000000" w14:paraId="00000022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Before him Doon pours all his floods;</w:t>
      </w:r>
    </w:p>
    <w:p w:rsidR="00000000" w:rsidDel="00000000" w:rsidP="00000000" w:rsidRDefault="00000000" w:rsidRPr="00000000" w14:paraId="00000024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doubling storm roars thro' the woods;</w:t>
      </w:r>
    </w:p>
    <w:p w:rsidR="00000000" w:rsidDel="00000000" w:rsidP="00000000" w:rsidRDefault="00000000" w:rsidRPr="00000000" w14:paraId="00000025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lightnings flash from pole to pole;</w:t>
      </w:r>
    </w:p>
    <w:p w:rsidR="00000000" w:rsidDel="00000000" w:rsidP="00000000" w:rsidRDefault="00000000" w:rsidRPr="00000000" w14:paraId="00000026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Near and more near the thunders roll:</w:t>
      </w:r>
    </w:p>
    <w:p w:rsidR="00000000" w:rsidDel="00000000" w:rsidP="00000000" w:rsidRDefault="00000000" w:rsidRPr="00000000" w14:paraId="00000027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When, glimmering thro' the groaning trees,</w:t>
      </w:r>
    </w:p>
    <w:p w:rsidR="00000000" w:rsidDel="00000000" w:rsidP="00000000" w:rsidRDefault="00000000" w:rsidRPr="00000000" w14:paraId="00000028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Kirk-Alloway seem'd in a bleeze;</w:t>
      </w:r>
    </w:p>
    <w:p w:rsidR="00000000" w:rsidDel="00000000" w:rsidP="00000000" w:rsidRDefault="00000000" w:rsidRPr="00000000" w14:paraId="00000029">
      <w:pPr>
        <w:widowControl w:val="0"/>
        <w:spacing w:line="240" w:lineRule="auto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Thro' ilka bore the beams were glancing;</w:t>
      </w:r>
    </w:p>
    <w:p w:rsidR="00000000" w:rsidDel="00000000" w:rsidP="00000000" w:rsidRDefault="00000000" w:rsidRPr="00000000" w14:paraId="0000002A">
      <w:pPr>
        <w:widowControl w:val="0"/>
        <w:spacing w:line="240" w:lineRule="auto"/>
        <w:rPr>
          <w:sz w:val="60"/>
          <w:szCs w:val="60"/>
        </w:rPr>
      </w:pPr>
      <w:r w:rsidDel="00000000" w:rsidR="00000000" w:rsidRPr="00000000">
        <w:rPr>
          <w:sz w:val="21"/>
          <w:szCs w:val="21"/>
          <w:rtl w:val="0"/>
        </w:rPr>
        <w:t xml:space="preserve">And loud resounded mirth and dancing.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line="240" w:lineRule="auto"/>
        <w:rPr>
          <w:sz w:val="60"/>
          <w:szCs w:val="60"/>
        </w:rPr>
      </w:pPr>
      <w:r w:rsidDel="00000000" w:rsidR="00000000" w:rsidRPr="00000000">
        <w:rPr>
          <w:sz w:val="60"/>
          <w:szCs w:val="60"/>
        </w:rPr>
        <w:drawing>
          <wp:inline distB="114300" distT="114300" distL="114300" distR="114300">
            <wp:extent cx="5731200" cy="2349500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49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0"/>
        <w:spacing w:line="240" w:lineRule="auto"/>
        <w:rPr>
          <w:color w:val="595959"/>
        </w:rPr>
      </w:pPr>
      <w:r w:rsidDel="00000000" w:rsidR="00000000" w:rsidRPr="00000000">
        <w:rPr>
          <w:color w:val="595959"/>
          <w:rtl w:val="0"/>
        </w:rPr>
        <w:t xml:space="preserve">How is the church being depicted in contrast to the dark?</w:t>
      </w:r>
    </w:p>
    <w:p w:rsidR="00000000" w:rsidDel="00000000" w:rsidP="00000000" w:rsidRDefault="00000000" w:rsidRPr="00000000" w14:paraId="0000002E">
      <w:pPr>
        <w:rPr/>
        <w:sectPr>
          <w:type w:val="nextPage"/>
          <w:pgSz w:h="16834" w:w="11909" w:orient="portrait"/>
          <w:pgMar w:bottom="566.9291338582677" w:top="566.9291338582677" w:left="1440.0000000000002" w:right="1440.0000000000002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  <w:sectPr>
          <w:type w:val="nextPage"/>
          <w:pgSz w:h="16834" w:w="11909" w:orient="portrait"/>
          <w:pgMar w:bottom="566.9291338582677" w:top="566.9291338582677" w:left="1440.0000000000002" w:right="1440.0000000000002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  <w:sectPr>
          <w:type w:val="nextPage"/>
          <w:pgSz w:h="16834" w:w="11909" w:orient="portrait"/>
          <w:pgMar w:bottom="566.9291338582677" w:top="566.9291338582677" w:left="1440.0000000000002" w:right="1440.0000000000002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  <w:sectPr>
          <w:type w:val="nextPage"/>
          <w:pgSz w:h="16834" w:w="11909" w:orient="portrait"/>
          <w:pgMar w:bottom="566.9291338582677" w:top="566.9291338582677" w:left="1440.0000000000002" w:right="1440.0000000000002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sectPr>
      <w:type w:val="nextPage"/>
      <w:pgSz w:h="16834" w:w="11909" w:orient="portrait"/>
      <w:pgMar w:bottom="1440" w:top="1440" w:left="1440" w:right="1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4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5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